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DC" w:rsidRPr="008D3C5D" w:rsidRDefault="003703C2" w:rsidP="008D3C5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1D9DDB62" wp14:editId="4BF60DBA">
            <wp:simplePos x="0" y="0"/>
            <wp:positionH relativeFrom="column">
              <wp:posOffset>5457825</wp:posOffset>
            </wp:positionH>
            <wp:positionV relativeFrom="paragraph">
              <wp:posOffset>248</wp:posOffset>
            </wp:positionV>
            <wp:extent cx="590550" cy="744607"/>
            <wp:effectExtent l="0" t="0" r="0" b="0"/>
            <wp:wrapSquare wrapText="bothSides"/>
            <wp:docPr id="1" name="Picture 1" descr="ardakan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dakanu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07" cy="75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C5D" w:rsidRPr="008D3C5D">
        <w:rPr>
          <w:rFonts w:cs="B Nazanin" w:hint="cs"/>
          <w:b/>
          <w:bCs/>
          <w:sz w:val="24"/>
          <w:szCs w:val="24"/>
          <w:rtl/>
          <w:lang w:bidi="fa-IR"/>
        </w:rPr>
        <w:t>دانشکده کشاورزی و منابع طبیعی</w:t>
      </w:r>
    </w:p>
    <w:p w:rsidR="008D3C5D" w:rsidRPr="008D3C5D" w:rsidRDefault="008D3C5D" w:rsidP="008D3C5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D3C5D">
        <w:rPr>
          <w:rFonts w:cs="B Nazanin" w:hint="cs"/>
          <w:b/>
          <w:bCs/>
          <w:sz w:val="24"/>
          <w:szCs w:val="24"/>
          <w:rtl/>
          <w:lang w:bidi="fa-IR"/>
        </w:rPr>
        <w:t>گروه علوم و مهندسی آب</w:t>
      </w:r>
    </w:p>
    <w:p w:rsidR="008D3C5D" w:rsidRDefault="008D3C5D" w:rsidP="008D3C5D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:rsidR="008D3C5D" w:rsidRDefault="008D3C5D" w:rsidP="009552DA">
      <w:pPr>
        <w:spacing w:after="0"/>
        <w:jc w:val="center"/>
        <w:rPr>
          <w:rFonts w:cs="B Nazanin"/>
          <w:b/>
          <w:bCs/>
          <w:sz w:val="24"/>
          <w:szCs w:val="24"/>
          <w:lang w:bidi="fa-IR"/>
        </w:rPr>
      </w:pPr>
      <w:r w:rsidRPr="008D3C5D">
        <w:rPr>
          <w:rFonts w:cs="B Nazanin" w:hint="cs"/>
          <w:b/>
          <w:bCs/>
          <w:sz w:val="24"/>
          <w:szCs w:val="24"/>
          <w:rtl/>
          <w:lang w:bidi="fa-IR"/>
        </w:rPr>
        <w:t xml:space="preserve">ترم بندی دروس کارشناسی ارشد رشته علوم و مهندسی آب- </w:t>
      </w:r>
      <w:r w:rsidRPr="008D3C5D">
        <w:rPr>
          <w:rFonts w:cs="B Nazanin" w:hint="cs"/>
          <w:b/>
          <w:bCs/>
          <w:color w:val="FFFFFF" w:themeColor="background1"/>
          <w:sz w:val="24"/>
          <w:szCs w:val="24"/>
          <w:highlight w:val="black"/>
          <w:rtl/>
          <w:lang w:bidi="fa-IR"/>
        </w:rPr>
        <w:t>آبیاری و زهکشی</w:t>
      </w:r>
    </w:p>
    <w:tbl>
      <w:tblPr>
        <w:tblStyle w:val="TableGrid"/>
        <w:tblpPr w:leftFromText="180" w:rightFromText="180" w:vertAnchor="text" w:horzAnchor="margin" w:tblpXSpec="center" w:tblpY="407"/>
        <w:bidiVisual/>
        <w:tblW w:w="0" w:type="auto"/>
        <w:tblLook w:val="04A0" w:firstRow="1" w:lastRow="0" w:firstColumn="1" w:lastColumn="0" w:noHBand="0" w:noVBand="1"/>
      </w:tblPr>
      <w:tblGrid>
        <w:gridCol w:w="1000"/>
        <w:gridCol w:w="3407"/>
        <w:gridCol w:w="980"/>
      </w:tblGrid>
      <w:tr w:rsidR="008D3C5D" w:rsidTr="00DD42AF">
        <w:tc>
          <w:tcPr>
            <w:tcW w:w="1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D3C5D" w:rsidRPr="004C3A8D" w:rsidRDefault="008D3C5D" w:rsidP="008D3C5D">
            <w:pPr>
              <w:jc w:val="center"/>
              <w:rPr>
                <w:rFonts w:cs="B Mitra"/>
                <w:b/>
                <w:bCs/>
                <w:rtl/>
              </w:rPr>
            </w:pPr>
            <w:r w:rsidRPr="004C3A8D">
              <w:rPr>
                <w:rFonts w:cs="B Mitra" w:hint="cs"/>
                <w:b/>
                <w:bCs/>
                <w:rtl/>
              </w:rPr>
              <w:t>نیمسال</w:t>
            </w:r>
          </w:p>
        </w:tc>
        <w:tc>
          <w:tcPr>
            <w:tcW w:w="3407" w:type="dxa"/>
            <w:tcBorders>
              <w:top w:val="single" w:sz="18" w:space="0" w:color="auto"/>
              <w:bottom w:val="single" w:sz="18" w:space="0" w:color="auto"/>
            </w:tcBorders>
          </w:tcPr>
          <w:p w:rsidR="008D3C5D" w:rsidRPr="004C3A8D" w:rsidRDefault="008D3C5D" w:rsidP="008D3C5D">
            <w:pPr>
              <w:jc w:val="center"/>
              <w:rPr>
                <w:rFonts w:cs="B Mitra"/>
                <w:b/>
                <w:bCs/>
                <w:rtl/>
              </w:rPr>
            </w:pPr>
            <w:r w:rsidRPr="004C3A8D">
              <w:rPr>
                <w:rFonts w:cs="B Mitra" w:hint="cs"/>
                <w:b/>
                <w:bCs/>
                <w:rtl/>
              </w:rPr>
              <w:t>نام درس</w:t>
            </w:r>
          </w:p>
        </w:tc>
        <w:tc>
          <w:tcPr>
            <w:tcW w:w="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C5D" w:rsidRPr="004C3A8D" w:rsidRDefault="008D3C5D" w:rsidP="008D3C5D">
            <w:pPr>
              <w:jc w:val="center"/>
              <w:rPr>
                <w:rFonts w:cs="B Mitra"/>
                <w:b/>
                <w:bCs/>
                <w:rtl/>
              </w:rPr>
            </w:pPr>
            <w:r w:rsidRPr="004C3A8D">
              <w:rPr>
                <w:rFonts w:cs="B Mitra" w:hint="cs"/>
                <w:b/>
                <w:bCs/>
                <w:rtl/>
              </w:rPr>
              <w:t>تعداد واحد</w:t>
            </w:r>
          </w:p>
        </w:tc>
      </w:tr>
      <w:tr w:rsidR="008D3C5D" w:rsidTr="00DD42AF">
        <w:trPr>
          <w:trHeight w:val="171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D3C5D" w:rsidRDefault="008D3C5D" w:rsidP="008D3C5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8D3C5D" w:rsidRPr="004C3A8D" w:rsidRDefault="008D3C5D" w:rsidP="008D3C5D">
            <w:pPr>
              <w:jc w:val="center"/>
              <w:rPr>
                <w:rFonts w:cs="B Mitra"/>
                <w:b/>
                <w:bCs/>
                <w:rtl/>
              </w:rPr>
            </w:pPr>
            <w:r w:rsidRPr="004C3A8D">
              <w:rPr>
                <w:rFonts w:cs="B Mitra" w:hint="cs"/>
                <w:b/>
                <w:bCs/>
                <w:rtl/>
              </w:rPr>
              <w:t>اول</w:t>
            </w:r>
          </w:p>
          <w:p w:rsidR="008D3C5D" w:rsidRPr="004C3A8D" w:rsidRDefault="008D3C5D" w:rsidP="008D3C5D">
            <w:pPr>
              <w:jc w:val="center"/>
              <w:rPr>
                <w:rFonts w:cs="B Mitra"/>
                <w:b/>
                <w:bCs/>
                <w:rtl/>
              </w:rPr>
            </w:pPr>
            <w:r w:rsidRPr="004C3A8D">
              <w:rPr>
                <w:rFonts w:cs="B Mitra" w:hint="cs"/>
                <w:b/>
                <w:bCs/>
                <w:rtl/>
              </w:rPr>
              <w:t>( 11 واحد)</w:t>
            </w:r>
          </w:p>
        </w:tc>
        <w:tc>
          <w:tcPr>
            <w:tcW w:w="3407" w:type="dxa"/>
            <w:tcBorders>
              <w:top w:val="single" w:sz="18" w:space="0" w:color="auto"/>
            </w:tcBorders>
          </w:tcPr>
          <w:p w:rsidR="008D3C5D" w:rsidRDefault="008D3C5D" w:rsidP="00CD676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ریاضیات مهندسی</w:t>
            </w:r>
            <w:r w:rsidR="006040EB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CD676D">
              <w:rPr>
                <w:rFonts w:cs="B Mitra" w:hint="cs"/>
                <w:sz w:val="24"/>
                <w:szCs w:val="24"/>
                <w:rtl/>
              </w:rPr>
              <w:t>16-20-002</w:t>
            </w:r>
            <w:r w:rsidR="006040EB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9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3C5D" w:rsidRDefault="008D3C5D" w:rsidP="008D3C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8D3C5D" w:rsidTr="00DD42AF">
        <w:trPr>
          <w:trHeight w:val="168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8D3C5D" w:rsidRPr="004C3A8D" w:rsidRDefault="008D3C5D" w:rsidP="008D3C5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407" w:type="dxa"/>
          </w:tcPr>
          <w:p w:rsidR="008D3C5D" w:rsidRDefault="008D3C5D" w:rsidP="00CD676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DD42AF">
              <w:rPr>
                <w:rFonts w:cs="B Mitra" w:hint="cs"/>
                <w:sz w:val="24"/>
                <w:szCs w:val="24"/>
                <w:rtl/>
              </w:rPr>
              <w:t>رابطه آب و خاک و گیاه تکمیلی</w:t>
            </w:r>
            <w:r w:rsidR="006040EB" w:rsidRPr="00DD42AF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6040EB">
              <w:rPr>
                <w:rFonts w:cs="B Mitra" w:hint="cs"/>
                <w:sz w:val="24"/>
                <w:szCs w:val="24"/>
                <w:rtl/>
              </w:rPr>
              <w:t>(</w:t>
            </w:r>
            <w:r w:rsidR="00CD676D">
              <w:rPr>
                <w:rFonts w:cs="B Mitra" w:hint="cs"/>
                <w:sz w:val="24"/>
                <w:szCs w:val="24"/>
                <w:rtl/>
              </w:rPr>
              <w:t>16-20-005</w:t>
            </w:r>
            <w:r w:rsidR="006040EB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3C5D" w:rsidRDefault="008D3C5D" w:rsidP="008D3C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8D3C5D" w:rsidTr="00DD42AF">
        <w:trPr>
          <w:trHeight w:val="168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8D3C5D" w:rsidRPr="004C3A8D" w:rsidRDefault="008D3C5D" w:rsidP="008D3C5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D3C5D" w:rsidRDefault="008D3C5D" w:rsidP="008D3C5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درس اختیاری </w:t>
            </w:r>
            <w:r w:rsidRPr="004C3A8D">
              <w:rPr>
                <w:rFonts w:cs="B Mitra" w:hint="cs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3C5D" w:rsidRDefault="008D3C5D" w:rsidP="008D3C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8D3C5D" w:rsidTr="00DD42AF">
        <w:trPr>
          <w:trHeight w:val="168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8D3C5D" w:rsidRPr="004C3A8D" w:rsidRDefault="008D3C5D" w:rsidP="008D3C5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:rsidR="008D3C5D" w:rsidRDefault="008D3C5D" w:rsidP="008D3C5D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درس اختیاری </w:t>
            </w:r>
            <w:r w:rsidRPr="004C3A8D">
              <w:rPr>
                <w:rFonts w:cs="B Mitra" w:hint="cs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3C5D" w:rsidRDefault="002C1952" w:rsidP="008D3C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B34E4B" w:rsidTr="00DD42AF">
        <w:trPr>
          <w:trHeight w:val="135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34E4B" w:rsidRDefault="00B34E4B" w:rsidP="008D3C5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B34E4B" w:rsidRDefault="00B34E4B" w:rsidP="008D3C5D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B34E4B" w:rsidRDefault="00DD42AF" w:rsidP="00DD42AF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دوم</w:t>
            </w:r>
          </w:p>
          <w:p w:rsidR="00DD42AF" w:rsidRPr="004C3A8D" w:rsidRDefault="00DD42AF" w:rsidP="00DD42AF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(13 واحد)</w:t>
            </w:r>
          </w:p>
        </w:tc>
        <w:tc>
          <w:tcPr>
            <w:tcW w:w="3407" w:type="dxa"/>
            <w:tcBorders>
              <w:top w:val="single" w:sz="18" w:space="0" w:color="auto"/>
            </w:tcBorders>
          </w:tcPr>
          <w:p w:rsidR="00B34E4B" w:rsidRDefault="00B34E4B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آبیاری قطره ای 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16-20-006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9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34E4B" w:rsidRDefault="00B34E4B" w:rsidP="008D3C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B34E4B" w:rsidTr="00DD42AF">
        <w:trPr>
          <w:trHeight w:val="135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B34E4B" w:rsidRPr="004C3A8D" w:rsidRDefault="00B34E4B" w:rsidP="008D3C5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407" w:type="dxa"/>
          </w:tcPr>
          <w:p w:rsidR="00B34E4B" w:rsidRDefault="00B34E4B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آبیاری بارانی 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16-20-007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4E4B" w:rsidRDefault="00B34E4B" w:rsidP="008D3C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B34E4B" w:rsidTr="00DD42AF">
        <w:trPr>
          <w:trHeight w:val="135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B34E4B" w:rsidRPr="004C3A8D" w:rsidRDefault="00B34E4B" w:rsidP="008D3C5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407" w:type="dxa"/>
          </w:tcPr>
          <w:p w:rsidR="00B34E4B" w:rsidRDefault="00B34E4B" w:rsidP="008D3C5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درس اختیاری </w:t>
            </w:r>
            <w:r w:rsidRPr="004C3A8D">
              <w:rPr>
                <w:rFonts w:cs="B Mitra" w:hint="cs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4E4B" w:rsidRDefault="00B34E4B" w:rsidP="008D3C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B34E4B" w:rsidTr="00DD42AF">
        <w:trPr>
          <w:trHeight w:val="135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B34E4B" w:rsidRPr="004C3A8D" w:rsidRDefault="00B34E4B" w:rsidP="008D3C5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407" w:type="dxa"/>
          </w:tcPr>
          <w:p w:rsidR="00B34E4B" w:rsidRDefault="00B34E4B" w:rsidP="008D3C5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درس اختیاری </w:t>
            </w:r>
            <w:r w:rsidRPr="004C3A8D">
              <w:rPr>
                <w:rFonts w:cs="B Mitra" w:hint="cs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4E4B" w:rsidRDefault="00B34E4B" w:rsidP="008D3C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B34E4B" w:rsidTr="00DD42AF">
        <w:trPr>
          <w:trHeight w:val="135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B34E4B" w:rsidRPr="004C3A8D" w:rsidRDefault="00B34E4B" w:rsidP="008D3C5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B34E4B" w:rsidRDefault="00B34E4B" w:rsidP="008D3C5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درس اختیاری </w:t>
            </w:r>
            <w:r w:rsidRPr="004C3A8D">
              <w:rPr>
                <w:rFonts w:cs="B Mitra" w:hint="cs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4E4B" w:rsidRDefault="00B34E4B" w:rsidP="008D3C5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E24BEA" w:rsidTr="00DD42AF">
        <w:trPr>
          <w:trHeight w:val="135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24BEA" w:rsidRPr="004C3A8D" w:rsidRDefault="00E24BEA" w:rsidP="00E24BEA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18" w:space="0" w:color="auto"/>
            </w:tcBorders>
          </w:tcPr>
          <w:p w:rsidR="00E24BEA" w:rsidRDefault="00E24BEA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 و روش تحقیق 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16-20-013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24BEA" w:rsidRDefault="00E24BEA" w:rsidP="00E24BE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E24BEA" w:rsidTr="00DD42AF">
        <w:trPr>
          <w:trHeight w:val="225"/>
        </w:trPr>
        <w:tc>
          <w:tcPr>
            <w:tcW w:w="1000" w:type="dxa"/>
            <w:vMerge w:val="restart"/>
            <w:tcBorders>
              <w:left w:val="single" w:sz="18" w:space="0" w:color="auto"/>
            </w:tcBorders>
          </w:tcPr>
          <w:p w:rsidR="00E24BEA" w:rsidRDefault="00DD42AF" w:rsidP="00E24BEA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سوم </w:t>
            </w:r>
          </w:p>
          <w:p w:rsidR="00DD42AF" w:rsidRPr="004C3A8D" w:rsidRDefault="00DD42AF" w:rsidP="00E24BEA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(2 واحد)</w:t>
            </w:r>
          </w:p>
        </w:tc>
        <w:tc>
          <w:tcPr>
            <w:tcW w:w="3407" w:type="dxa"/>
          </w:tcPr>
          <w:p w:rsidR="00E24BEA" w:rsidRDefault="00E24BEA" w:rsidP="00E24BEA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درس اختیاری </w:t>
            </w:r>
            <w:r w:rsidRPr="004C3A8D">
              <w:rPr>
                <w:rFonts w:cs="B Mitra" w:hint="cs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24BEA" w:rsidRDefault="00E24BEA" w:rsidP="00E24BE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E24BEA" w:rsidTr="00DD42AF">
        <w:trPr>
          <w:trHeight w:val="225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E24BEA" w:rsidRPr="004C3A8D" w:rsidRDefault="00E24BEA" w:rsidP="00E24BEA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407" w:type="dxa"/>
          </w:tcPr>
          <w:p w:rsidR="00E24BEA" w:rsidRDefault="00E24BEA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 نامه 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16-90-981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18" w:space="0" w:color="auto"/>
            </w:tcBorders>
          </w:tcPr>
          <w:p w:rsidR="00E24BEA" w:rsidRDefault="00E24BEA" w:rsidP="00E24BE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</w:tr>
      <w:tr w:rsidR="00E24BEA" w:rsidTr="00DD42AF">
        <w:tc>
          <w:tcPr>
            <w:tcW w:w="1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24BEA" w:rsidRPr="004C3A8D" w:rsidRDefault="00E24BEA" w:rsidP="00E24BEA">
            <w:pPr>
              <w:jc w:val="center"/>
              <w:rPr>
                <w:rFonts w:cs="B Mitra"/>
                <w:b/>
                <w:bCs/>
                <w:rtl/>
              </w:rPr>
            </w:pPr>
            <w:r w:rsidRPr="004C3A8D">
              <w:rPr>
                <w:rFonts w:cs="B Mitra" w:hint="cs"/>
                <w:b/>
                <w:bCs/>
                <w:rtl/>
              </w:rPr>
              <w:t>چهارم</w:t>
            </w:r>
          </w:p>
        </w:tc>
        <w:tc>
          <w:tcPr>
            <w:tcW w:w="3407" w:type="dxa"/>
            <w:tcBorders>
              <w:top w:val="single" w:sz="18" w:space="0" w:color="auto"/>
              <w:bottom w:val="single" w:sz="18" w:space="0" w:color="auto"/>
            </w:tcBorders>
          </w:tcPr>
          <w:p w:rsidR="00E24BEA" w:rsidRDefault="00E24BEA" w:rsidP="00E24BEA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4BEA" w:rsidRDefault="00E24BEA" w:rsidP="00E24BE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</w:tr>
    </w:tbl>
    <w:p w:rsidR="008D3C5D" w:rsidRDefault="008D3C5D" w:rsidP="009552DA">
      <w:pPr>
        <w:tabs>
          <w:tab w:val="left" w:pos="7770"/>
        </w:tabs>
        <w:bidi/>
        <w:spacing w:after="24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(دروس تخصصی : 11 واحد- اختیاری : 15 واحد- پایان نامه: 6 واحد)</w:t>
      </w:r>
    </w:p>
    <w:p w:rsidR="008D3C5D" w:rsidRDefault="008D3C5D" w:rsidP="008D3C5D">
      <w:pPr>
        <w:tabs>
          <w:tab w:val="left" w:pos="7770"/>
        </w:tabs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8D3C5D" w:rsidRDefault="008D3C5D" w:rsidP="008D3C5D">
      <w:pPr>
        <w:tabs>
          <w:tab w:val="left" w:pos="7770"/>
        </w:tabs>
        <w:rPr>
          <w:rFonts w:cs="B Nazanin"/>
          <w:sz w:val="24"/>
          <w:szCs w:val="24"/>
          <w:rtl/>
          <w:lang w:bidi="fa-IR"/>
        </w:rPr>
      </w:pPr>
    </w:p>
    <w:p w:rsidR="008D3C5D" w:rsidRDefault="008D3C5D" w:rsidP="008D3C5D">
      <w:pPr>
        <w:tabs>
          <w:tab w:val="left" w:pos="7770"/>
        </w:tabs>
        <w:rPr>
          <w:rFonts w:cs="B Nazanin"/>
          <w:sz w:val="24"/>
          <w:szCs w:val="24"/>
          <w:rtl/>
          <w:lang w:bidi="fa-IR"/>
        </w:rPr>
      </w:pPr>
    </w:p>
    <w:p w:rsidR="008D3C5D" w:rsidRDefault="008D3C5D" w:rsidP="008D3C5D">
      <w:pPr>
        <w:tabs>
          <w:tab w:val="left" w:pos="7770"/>
        </w:tabs>
        <w:rPr>
          <w:rFonts w:cs="B Nazanin"/>
          <w:sz w:val="24"/>
          <w:szCs w:val="24"/>
          <w:rtl/>
          <w:lang w:bidi="fa-IR"/>
        </w:rPr>
      </w:pPr>
    </w:p>
    <w:p w:rsidR="008D3C5D" w:rsidRDefault="008D3C5D" w:rsidP="008D3C5D">
      <w:pPr>
        <w:tabs>
          <w:tab w:val="left" w:pos="7770"/>
        </w:tabs>
        <w:rPr>
          <w:rFonts w:cs="B Nazanin"/>
          <w:sz w:val="24"/>
          <w:szCs w:val="24"/>
          <w:rtl/>
          <w:lang w:bidi="fa-IR"/>
        </w:rPr>
      </w:pPr>
    </w:p>
    <w:p w:rsidR="008D3C5D" w:rsidRDefault="008D3C5D" w:rsidP="008D3C5D">
      <w:pPr>
        <w:tabs>
          <w:tab w:val="left" w:pos="7770"/>
        </w:tabs>
        <w:rPr>
          <w:rFonts w:cs="B Nazanin"/>
          <w:sz w:val="24"/>
          <w:szCs w:val="24"/>
          <w:rtl/>
          <w:lang w:bidi="fa-IR"/>
        </w:rPr>
      </w:pPr>
    </w:p>
    <w:p w:rsidR="008D3C5D" w:rsidRDefault="008D3C5D" w:rsidP="008D3C5D">
      <w:pPr>
        <w:tabs>
          <w:tab w:val="left" w:pos="7770"/>
        </w:tabs>
        <w:rPr>
          <w:rFonts w:cs="B Nazanin"/>
          <w:sz w:val="24"/>
          <w:szCs w:val="24"/>
          <w:rtl/>
          <w:lang w:bidi="fa-IR"/>
        </w:rPr>
      </w:pPr>
    </w:p>
    <w:p w:rsidR="008D3C5D" w:rsidRDefault="008D3C5D" w:rsidP="008D3C5D">
      <w:pPr>
        <w:tabs>
          <w:tab w:val="left" w:pos="7770"/>
        </w:tabs>
        <w:rPr>
          <w:rFonts w:cs="B Nazanin"/>
          <w:sz w:val="24"/>
          <w:szCs w:val="24"/>
          <w:rtl/>
          <w:lang w:bidi="fa-IR"/>
        </w:rPr>
      </w:pPr>
    </w:p>
    <w:p w:rsidR="008D3C5D" w:rsidRDefault="008D3C5D" w:rsidP="008D3C5D">
      <w:pPr>
        <w:tabs>
          <w:tab w:val="left" w:pos="7770"/>
        </w:tabs>
        <w:rPr>
          <w:rFonts w:cs="B Nazanin"/>
          <w:sz w:val="24"/>
          <w:szCs w:val="24"/>
          <w:rtl/>
          <w:lang w:bidi="fa-IR"/>
        </w:rPr>
      </w:pPr>
    </w:p>
    <w:p w:rsidR="008D3C5D" w:rsidRDefault="008D3C5D" w:rsidP="008D3C5D">
      <w:pPr>
        <w:tabs>
          <w:tab w:val="left" w:pos="7770"/>
        </w:tabs>
        <w:rPr>
          <w:rFonts w:cs="B Nazanin"/>
          <w:sz w:val="24"/>
          <w:szCs w:val="24"/>
          <w:rtl/>
          <w:lang w:bidi="fa-IR"/>
        </w:rPr>
      </w:pPr>
    </w:p>
    <w:p w:rsidR="008D3C5D" w:rsidRDefault="008D3C5D" w:rsidP="008D3C5D">
      <w:pPr>
        <w:tabs>
          <w:tab w:val="left" w:pos="7770"/>
        </w:tabs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36"/>
        <w:gridCol w:w="1727"/>
      </w:tblGrid>
      <w:tr w:rsidR="008D3C5D" w:rsidTr="00717F22">
        <w:trPr>
          <w:jc w:val="center"/>
        </w:trPr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C5D" w:rsidRPr="008E0E53" w:rsidRDefault="008D3C5D" w:rsidP="008E382D">
            <w:pPr>
              <w:jc w:val="center"/>
              <w:rPr>
                <w:rFonts w:cs="B Mitra"/>
                <w:b/>
                <w:bCs/>
                <w:sz w:val="24"/>
                <w:szCs w:val="24"/>
                <w:vertAlign w:val="superscript"/>
                <w:rtl/>
              </w:rPr>
            </w:pPr>
            <w:r w:rsidRPr="008E0E53">
              <w:rPr>
                <w:rFonts w:cs="B Mitra" w:hint="cs"/>
                <w:b/>
                <w:bCs/>
                <w:rtl/>
              </w:rPr>
              <w:t xml:space="preserve">دروس اختیاری </w:t>
            </w:r>
            <w:r w:rsidRPr="008E0E53">
              <w:rPr>
                <w:rFonts w:cs="B Mitra" w:hint="cs"/>
                <w:b/>
                <w:bCs/>
                <w:vertAlign w:val="superscript"/>
                <w:rtl/>
              </w:rPr>
              <w:t>*</w:t>
            </w:r>
          </w:p>
          <w:p w:rsidR="008D3C5D" w:rsidRDefault="008D3C5D" w:rsidP="008E382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E0E53">
              <w:rPr>
                <w:rFonts w:cs="B Mitra" w:hint="cs"/>
                <w:sz w:val="24"/>
                <w:szCs w:val="24"/>
                <w:rtl/>
              </w:rPr>
              <w:t>(انتخاب 15 واحد از دروس اختیاری الزامی است)</w:t>
            </w:r>
          </w:p>
        </w:tc>
      </w:tr>
      <w:tr w:rsidR="008D3C5D" w:rsidTr="00717F22">
        <w:trPr>
          <w:jc w:val="center"/>
        </w:trPr>
        <w:tc>
          <w:tcPr>
            <w:tcW w:w="4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D3C5D" w:rsidRPr="008E0E53" w:rsidRDefault="008D3C5D" w:rsidP="008E382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E0E53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7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C5D" w:rsidRPr="008E0E53" w:rsidRDefault="008D3C5D" w:rsidP="008E382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E0E53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</w:tr>
      <w:tr w:rsidR="008D3C5D" w:rsidTr="00717F22">
        <w:trPr>
          <w:jc w:val="center"/>
        </w:trPr>
        <w:tc>
          <w:tcPr>
            <w:tcW w:w="4936" w:type="dxa"/>
            <w:tcBorders>
              <w:top w:val="single" w:sz="18" w:space="0" w:color="auto"/>
              <w:left w:val="single" w:sz="18" w:space="0" w:color="auto"/>
            </w:tcBorders>
          </w:tcPr>
          <w:p w:rsidR="008D3C5D" w:rsidRDefault="008D3C5D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فیزیک خاک پیشرفته</w:t>
            </w:r>
            <w:r w:rsidR="006040EB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16-20-008</w:t>
            </w:r>
            <w:r w:rsidR="006040EB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727" w:type="dxa"/>
            <w:tcBorders>
              <w:top w:val="single" w:sz="18" w:space="0" w:color="auto"/>
              <w:right w:val="single" w:sz="18" w:space="0" w:color="auto"/>
            </w:tcBorders>
          </w:tcPr>
          <w:p w:rsidR="008D3C5D" w:rsidRDefault="008D3C5D" w:rsidP="008E382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8D3C5D" w:rsidTr="00717F22">
        <w:trPr>
          <w:jc w:val="center"/>
        </w:trPr>
        <w:tc>
          <w:tcPr>
            <w:tcW w:w="4936" w:type="dxa"/>
            <w:tcBorders>
              <w:left w:val="single" w:sz="18" w:space="0" w:color="auto"/>
            </w:tcBorders>
          </w:tcPr>
          <w:p w:rsidR="008D3C5D" w:rsidRDefault="008D3C5D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6E5D1B">
              <w:rPr>
                <w:rFonts w:cs="B Nazanin" w:hint="cs"/>
                <w:sz w:val="24"/>
                <w:szCs w:val="24"/>
                <w:rtl/>
              </w:rPr>
              <w:t>تبخیر و تعرق و نیاز آبی گیاه</w:t>
            </w:r>
            <w:r w:rsidR="006040E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040EB">
              <w:rPr>
                <w:rFonts w:cs="B Mitra" w:hint="cs"/>
                <w:sz w:val="24"/>
                <w:szCs w:val="24"/>
                <w:rtl/>
              </w:rPr>
              <w:t>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16-20-009</w:t>
            </w:r>
            <w:r w:rsidR="006040EB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727" w:type="dxa"/>
            <w:tcBorders>
              <w:right w:val="single" w:sz="18" w:space="0" w:color="auto"/>
            </w:tcBorders>
          </w:tcPr>
          <w:p w:rsidR="008D3C5D" w:rsidRDefault="008D3C5D" w:rsidP="008E382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8D3C5D" w:rsidTr="00717F22">
        <w:trPr>
          <w:jc w:val="center"/>
        </w:trPr>
        <w:tc>
          <w:tcPr>
            <w:tcW w:w="4936" w:type="dxa"/>
            <w:tcBorders>
              <w:left w:val="single" w:sz="18" w:space="0" w:color="auto"/>
            </w:tcBorders>
          </w:tcPr>
          <w:p w:rsidR="008D3C5D" w:rsidRDefault="008D3C5D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آبیاری سطحی</w:t>
            </w:r>
            <w:r w:rsidR="006040EB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16-20-010</w:t>
            </w:r>
            <w:r w:rsidR="006040EB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727" w:type="dxa"/>
            <w:tcBorders>
              <w:right w:val="single" w:sz="18" w:space="0" w:color="auto"/>
            </w:tcBorders>
          </w:tcPr>
          <w:p w:rsidR="008D3C5D" w:rsidRDefault="008D3C5D" w:rsidP="008E382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8D3C5D" w:rsidTr="00717F22">
        <w:trPr>
          <w:trHeight w:val="165"/>
          <w:jc w:val="center"/>
        </w:trPr>
        <w:tc>
          <w:tcPr>
            <w:tcW w:w="4936" w:type="dxa"/>
            <w:tcBorders>
              <w:left w:val="single" w:sz="18" w:space="0" w:color="auto"/>
              <w:bottom w:val="single" w:sz="4" w:space="0" w:color="auto"/>
            </w:tcBorders>
          </w:tcPr>
          <w:p w:rsidR="008D3C5D" w:rsidRDefault="008D3C5D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زهکشی تکمیلی</w:t>
            </w:r>
            <w:r w:rsidR="006040EB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16-20-011</w:t>
            </w:r>
            <w:r w:rsidR="006040EB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727" w:type="dxa"/>
            <w:tcBorders>
              <w:bottom w:val="single" w:sz="4" w:space="0" w:color="auto"/>
              <w:right w:val="single" w:sz="18" w:space="0" w:color="auto"/>
            </w:tcBorders>
          </w:tcPr>
          <w:p w:rsidR="008D3C5D" w:rsidRDefault="008D3C5D" w:rsidP="008E382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8D3C5D" w:rsidTr="00717F22">
        <w:trPr>
          <w:trHeight w:val="125"/>
          <w:jc w:val="center"/>
        </w:trPr>
        <w:tc>
          <w:tcPr>
            <w:tcW w:w="49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D3C5D" w:rsidRDefault="008D3C5D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طراحی شبکه های آبیاری زهکشی</w:t>
            </w:r>
            <w:r w:rsidR="006040EB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16-20-014</w:t>
            </w:r>
            <w:r w:rsidR="006040EB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3C5D" w:rsidRDefault="00BE7C7B" w:rsidP="008E382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8D3C5D" w:rsidTr="00717F22">
        <w:trPr>
          <w:trHeight w:val="225"/>
          <w:jc w:val="center"/>
        </w:trPr>
        <w:tc>
          <w:tcPr>
            <w:tcW w:w="49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D3C5D" w:rsidRDefault="008D3C5D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مدیریت و بهره برداری از شبکه های آبیاری و زهکشی</w:t>
            </w:r>
            <w:r w:rsidR="00717F22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16-20-012</w:t>
            </w:r>
            <w:r w:rsidR="00717F22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3C5D" w:rsidRDefault="008D3C5D" w:rsidP="008E382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  <w:tr w:rsidR="008D3C5D" w:rsidTr="00717F22">
        <w:trPr>
          <w:trHeight w:val="210"/>
          <w:jc w:val="center"/>
        </w:trPr>
        <w:tc>
          <w:tcPr>
            <w:tcW w:w="49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D3C5D" w:rsidRDefault="008D3C5D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ارزیابی عملکرد پروژه های آبیاری و زهکشی</w:t>
            </w:r>
            <w:r w:rsidR="00C36891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16-20-015</w:t>
            </w:r>
            <w:r w:rsidR="00C36891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3C5D" w:rsidRDefault="008D3C5D" w:rsidP="008E382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8D3C5D" w:rsidTr="00717F22">
        <w:trPr>
          <w:trHeight w:val="257"/>
          <w:jc w:val="center"/>
        </w:trPr>
        <w:tc>
          <w:tcPr>
            <w:tcW w:w="493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:rsidR="008D3C5D" w:rsidRDefault="00637521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ارزیابی سامانه های آبیاری تحت فشار در مزرعه</w:t>
            </w:r>
            <w:r w:rsidR="00C36891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16-20-016</w:t>
            </w:r>
            <w:r w:rsidR="00C36891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D3C5D" w:rsidRDefault="008D3C5D" w:rsidP="008E382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1+1</w:t>
            </w:r>
          </w:p>
        </w:tc>
      </w:tr>
      <w:tr w:rsidR="00637521" w:rsidTr="00717F22">
        <w:trPr>
          <w:trHeight w:val="55"/>
          <w:jc w:val="center"/>
        </w:trPr>
        <w:tc>
          <w:tcPr>
            <w:tcW w:w="49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637521" w:rsidRDefault="00637521" w:rsidP="00A251BF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مدلهای ریاضی در آبیاری و زهکشی</w:t>
            </w:r>
            <w:r w:rsidR="00C36891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A251BF">
              <w:rPr>
                <w:rFonts w:cs="B Mitra" w:hint="cs"/>
                <w:sz w:val="24"/>
                <w:szCs w:val="24"/>
                <w:rtl/>
              </w:rPr>
              <w:t>16-20-017</w:t>
            </w:r>
            <w:bookmarkStart w:id="0" w:name="_GoBack"/>
            <w:bookmarkEnd w:id="0"/>
            <w:r w:rsidR="00C36891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37521" w:rsidRDefault="00637521" w:rsidP="008E382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</w:tbl>
    <w:p w:rsidR="008D3C5D" w:rsidRPr="008D3C5D" w:rsidRDefault="008D3C5D" w:rsidP="008D3C5D">
      <w:pPr>
        <w:tabs>
          <w:tab w:val="left" w:pos="7770"/>
        </w:tabs>
        <w:jc w:val="center"/>
        <w:rPr>
          <w:rFonts w:cs="B Nazanin"/>
          <w:sz w:val="24"/>
          <w:szCs w:val="24"/>
          <w:lang w:bidi="fa-IR"/>
        </w:rPr>
      </w:pPr>
    </w:p>
    <w:sectPr w:rsidR="008D3C5D" w:rsidRPr="008D3C5D" w:rsidSect="009552DA">
      <w:pgSz w:w="12240" w:h="15840"/>
      <w:pgMar w:top="12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5D"/>
    <w:rsid w:val="002C1952"/>
    <w:rsid w:val="003703C2"/>
    <w:rsid w:val="006040EB"/>
    <w:rsid w:val="00637521"/>
    <w:rsid w:val="00667048"/>
    <w:rsid w:val="006E5D1B"/>
    <w:rsid w:val="00717F22"/>
    <w:rsid w:val="007D2C4E"/>
    <w:rsid w:val="008660D9"/>
    <w:rsid w:val="008D3C5D"/>
    <w:rsid w:val="009059BB"/>
    <w:rsid w:val="009552DA"/>
    <w:rsid w:val="00A251BF"/>
    <w:rsid w:val="00AD2054"/>
    <w:rsid w:val="00B34E4B"/>
    <w:rsid w:val="00B527FC"/>
    <w:rsid w:val="00B71248"/>
    <w:rsid w:val="00BE02DC"/>
    <w:rsid w:val="00BE7C7B"/>
    <w:rsid w:val="00C36891"/>
    <w:rsid w:val="00CD676D"/>
    <w:rsid w:val="00D22C73"/>
    <w:rsid w:val="00DD42AF"/>
    <w:rsid w:val="00E24BEA"/>
    <w:rsid w:val="00FC51B7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158C3"/>
  <w15:chartTrackingRefBased/>
  <w15:docId w15:val="{1642C4B2-0EC8-4C63-8BD0-06DCD22C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C5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96A8-C984-4C36-AC74-040F569F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Digital World</cp:lastModifiedBy>
  <cp:revision>12</cp:revision>
  <cp:lastPrinted>2018-07-15T06:50:00Z</cp:lastPrinted>
  <dcterms:created xsi:type="dcterms:W3CDTF">2018-09-10T06:36:00Z</dcterms:created>
  <dcterms:modified xsi:type="dcterms:W3CDTF">2019-10-06T09:24:00Z</dcterms:modified>
</cp:coreProperties>
</file>