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207F2" w14:textId="77777777" w:rsidR="004B544A" w:rsidRDefault="00E2017A" w:rsidP="00E2017A">
      <w:pPr>
        <w:bidi/>
        <w:jc w:val="center"/>
        <w:rPr>
          <w:noProof/>
          <w:rtl/>
          <w:lang w:val="fa-IR" w:bidi="fa-IR"/>
        </w:rPr>
      </w:pPr>
      <w:bookmarkStart w:id="0" w:name="_GoBack"/>
      <w:bookmarkEnd w:id="0"/>
      <w:r>
        <w:rPr>
          <w:noProof/>
          <w:rtl/>
          <w:lang w:val="fa-IR" w:bidi="fa-IR"/>
        </w:rPr>
        <w:drawing>
          <wp:inline distT="0" distB="0" distL="0" distR="0" wp14:anchorId="1693E36F" wp14:editId="4288D7F7">
            <wp:extent cx="495300" cy="562609"/>
            <wp:effectExtent l="0" t="0" r="0" b="9525"/>
            <wp:docPr id="15209997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999736" name="Picture 15209997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24" cy="57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081"/>
        <w:tblW w:w="10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884"/>
        <w:gridCol w:w="643"/>
        <w:gridCol w:w="851"/>
        <w:gridCol w:w="1983"/>
        <w:gridCol w:w="710"/>
        <w:gridCol w:w="709"/>
        <w:gridCol w:w="567"/>
        <w:gridCol w:w="18"/>
        <w:gridCol w:w="832"/>
        <w:gridCol w:w="2303"/>
        <w:gridCol w:w="458"/>
      </w:tblGrid>
      <w:tr w:rsidR="00251D39" w:rsidRPr="00BB5EF9" w14:paraId="271FA52C" w14:textId="77777777" w:rsidTr="00251D39">
        <w:tc>
          <w:tcPr>
            <w:tcW w:w="5352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30083669" w14:textId="77777777" w:rsidR="00251D39" w:rsidRPr="00BB5EF9" w:rsidRDefault="00251D39" w:rsidP="00251D3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نیمسال دوم</w:t>
            </w:r>
          </w:p>
        </w:tc>
        <w:tc>
          <w:tcPr>
            <w:tcW w:w="5139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461C1796" w14:textId="77777777" w:rsidR="00251D39" w:rsidRPr="00BB5EF9" w:rsidRDefault="00251D39" w:rsidP="00251D3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نیمسال اول</w:t>
            </w:r>
          </w:p>
        </w:tc>
        <w:tc>
          <w:tcPr>
            <w:tcW w:w="45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/>
            <w:textDirection w:val="btLr"/>
            <w:vAlign w:val="center"/>
          </w:tcPr>
          <w:p w14:paraId="3EC1AD3C" w14:textId="77777777" w:rsidR="00251D39" w:rsidRPr="00BB5EF9" w:rsidRDefault="00251D39" w:rsidP="00251D39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سال اول</w:t>
            </w:r>
          </w:p>
        </w:tc>
      </w:tr>
      <w:tr w:rsidR="00251D39" w:rsidRPr="00BB5EF9" w14:paraId="55FC7249" w14:textId="77777777" w:rsidTr="00D02836">
        <w:trPr>
          <w:cantSplit/>
          <w:trHeight w:val="346"/>
        </w:trPr>
        <w:tc>
          <w:tcPr>
            <w:tcW w:w="99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041062AD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884" w:type="dxa"/>
            <w:vAlign w:val="center"/>
          </w:tcPr>
          <w:p w14:paraId="03A64A96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پیش نیاز</w:t>
            </w:r>
          </w:p>
        </w:tc>
        <w:tc>
          <w:tcPr>
            <w:tcW w:w="643" w:type="dxa"/>
            <w:vAlign w:val="center"/>
          </w:tcPr>
          <w:p w14:paraId="1D8817C3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851" w:type="dxa"/>
            <w:vAlign w:val="center"/>
          </w:tcPr>
          <w:p w14:paraId="09046152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D49F2"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0816333A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D49F2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56B7E088" w14:textId="77777777" w:rsidR="00251D39" w:rsidRPr="00280AAC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280AAC">
              <w:rPr>
                <w:rFonts w:cs="B Nazanin"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709" w:type="dxa"/>
            <w:vAlign w:val="center"/>
          </w:tcPr>
          <w:p w14:paraId="672D9E8A" w14:textId="77777777" w:rsidR="00251D39" w:rsidRPr="00280AAC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280AAC">
              <w:rPr>
                <w:rFonts w:cs="B Nazanin" w:hint="cs"/>
                <w:sz w:val="18"/>
                <w:szCs w:val="18"/>
                <w:rtl/>
              </w:rPr>
              <w:t>پیش نیاز</w:t>
            </w:r>
          </w:p>
        </w:tc>
        <w:tc>
          <w:tcPr>
            <w:tcW w:w="585" w:type="dxa"/>
            <w:gridSpan w:val="2"/>
            <w:vAlign w:val="center"/>
          </w:tcPr>
          <w:p w14:paraId="5C280BDE" w14:textId="77777777" w:rsidR="00251D39" w:rsidRPr="00280AAC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280AAC">
              <w:rPr>
                <w:rFonts w:cs="B Nazanin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832" w:type="dxa"/>
            <w:vAlign w:val="center"/>
          </w:tcPr>
          <w:p w14:paraId="075C2788" w14:textId="77777777" w:rsidR="00251D39" w:rsidRPr="00280AAC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280AAC"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756544C0" w14:textId="77777777" w:rsidR="00251D39" w:rsidRPr="00280AAC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80AAC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textDirection w:val="btLr"/>
            <w:vAlign w:val="center"/>
          </w:tcPr>
          <w:p w14:paraId="490B6A5E" w14:textId="77777777" w:rsidR="00251D39" w:rsidRPr="00BB5EF9" w:rsidRDefault="00251D39" w:rsidP="00251D39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51D39" w:rsidRPr="00BB5EF9" w14:paraId="542C4257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50B94810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84" w:type="dxa"/>
            <w:vAlign w:val="center"/>
          </w:tcPr>
          <w:p w14:paraId="6F0E7D14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643" w:type="dxa"/>
            <w:vAlign w:val="center"/>
          </w:tcPr>
          <w:p w14:paraId="19E15E5B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14:paraId="75ED86B9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345653DB" w14:textId="77777777" w:rsidR="00251D39" w:rsidRPr="00BB5EF9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روش تحقیق پیشرفته در علوم رفتاری</w:t>
            </w: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6EDBBAB8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7E970D97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03F157AA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32" w:type="dxa"/>
            <w:vAlign w:val="center"/>
          </w:tcPr>
          <w:p w14:paraId="5CBCC755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5137F905" w14:textId="77777777" w:rsidR="00251D39" w:rsidRPr="00316529" w:rsidRDefault="00251D39" w:rsidP="00316529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316529">
              <w:rPr>
                <w:rFonts w:cs="B Nazanin" w:hint="cs"/>
                <w:rtl/>
              </w:rPr>
              <w:t>مبانی حکومت اسلامی و ولایت فقیه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6B59194B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5699B417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40F9D341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84" w:type="dxa"/>
            <w:vAlign w:val="center"/>
          </w:tcPr>
          <w:p w14:paraId="4B2A41AD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643" w:type="dxa"/>
            <w:vAlign w:val="center"/>
          </w:tcPr>
          <w:p w14:paraId="2F265441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14:paraId="6C7B0340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46388C96" w14:textId="77777777" w:rsidR="00251D39" w:rsidRPr="00BB5EF9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نظریه پردازی در منابع انسانی</w:t>
            </w: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02762459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095D133F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52B8121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32" w:type="dxa"/>
            <w:vAlign w:val="center"/>
          </w:tcPr>
          <w:p w14:paraId="7A9B8BCF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3C4F7857" w14:textId="77777777" w:rsidR="00251D39" w:rsidRPr="00316529" w:rsidRDefault="00251D39" w:rsidP="00316529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316529">
              <w:rPr>
                <w:rFonts w:cs="B Nazanin" w:hint="cs"/>
                <w:rtl/>
                <w:lang w:bidi="fa-IR"/>
              </w:rPr>
              <w:t>تئوری های مدیریت پیشرفته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FC86A0F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24B52DE0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619EACBF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84" w:type="dxa"/>
            <w:vAlign w:val="center"/>
          </w:tcPr>
          <w:p w14:paraId="1F5605CA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643" w:type="dxa"/>
            <w:vAlign w:val="center"/>
          </w:tcPr>
          <w:p w14:paraId="4228C729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14:paraId="316D5340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4A1F928B" w14:textId="77777777" w:rsidR="00251D39" w:rsidRPr="00BB5EF9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مفروضات و الگوهای مدیریت اسلامی </w:t>
            </w: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3845C599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67BA5605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7282FD0B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32" w:type="dxa"/>
            <w:vAlign w:val="center"/>
          </w:tcPr>
          <w:p w14:paraId="2632792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795F4F4B" w14:textId="77777777" w:rsidR="00251D39" w:rsidRPr="00316529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 w:rsidRPr="00316529">
              <w:rPr>
                <w:rFonts w:cs="B Nazanin" w:hint="cs"/>
                <w:rtl/>
              </w:rPr>
              <w:t xml:space="preserve">مدیریت رفتار سازمانی پیشرفته 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5871E6EE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7E9E3841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55ADB60D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highlight w:val="yellow"/>
              </w:rPr>
            </w:pPr>
          </w:p>
        </w:tc>
        <w:tc>
          <w:tcPr>
            <w:tcW w:w="884" w:type="dxa"/>
            <w:vAlign w:val="center"/>
          </w:tcPr>
          <w:p w14:paraId="042DFC19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highlight w:val="yellow"/>
              </w:rPr>
            </w:pPr>
          </w:p>
        </w:tc>
        <w:tc>
          <w:tcPr>
            <w:tcW w:w="643" w:type="dxa"/>
            <w:vAlign w:val="center"/>
          </w:tcPr>
          <w:p w14:paraId="732D09B8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highlight w:val="yellow"/>
              </w:rPr>
            </w:pPr>
            <w:r w:rsidRPr="005D49F2">
              <w:rPr>
                <w:rFonts w:cs="B Nazanin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14:paraId="21DAD25B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highlight w:val="yellow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62C49FEF" w14:textId="77777777" w:rsidR="00251D39" w:rsidRPr="00BB5EF9" w:rsidRDefault="00251D39" w:rsidP="00316529">
            <w:pPr>
              <w:bidi/>
              <w:spacing w:after="0" w:line="240" w:lineRule="auto"/>
              <w:rPr>
                <w:rFonts w:cs="B Nazanin"/>
                <w:highlight w:val="yellow"/>
              </w:rPr>
            </w:pPr>
            <w:r w:rsidRPr="005D49F2">
              <w:rPr>
                <w:rFonts w:cs="B Nazanin" w:hint="cs"/>
                <w:rtl/>
              </w:rPr>
              <w:t xml:space="preserve">طراحی نظام جبران خدمات با رویکرد </w:t>
            </w:r>
            <w:r>
              <w:rPr>
                <w:rFonts w:cs="B Nazanin" w:hint="cs"/>
                <w:rtl/>
              </w:rPr>
              <w:t>اسلامی</w:t>
            </w: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2C387A7A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0DBF6E51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03F7E4A8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5D49F2">
              <w:rPr>
                <w:rFonts w:cs="B Nazanin" w:hint="cs"/>
                <w:rtl/>
              </w:rPr>
              <w:t>2</w:t>
            </w:r>
          </w:p>
        </w:tc>
        <w:tc>
          <w:tcPr>
            <w:tcW w:w="832" w:type="dxa"/>
            <w:vAlign w:val="center"/>
          </w:tcPr>
          <w:p w14:paraId="580BC298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56351896" w14:textId="77777777" w:rsidR="00251D39" w:rsidRPr="00316529" w:rsidRDefault="00251D39" w:rsidP="00316529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316529">
              <w:rPr>
                <w:rFonts w:cs="B Nazanin" w:hint="cs"/>
                <w:rtl/>
                <w:lang w:bidi="fa-IR"/>
              </w:rPr>
              <w:t>رهبری تحول سازمانی از دیدگاه اسلام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DFD0463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2FF6C37B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16E12434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84" w:type="dxa"/>
            <w:vAlign w:val="center"/>
          </w:tcPr>
          <w:p w14:paraId="5636ABD7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43" w:type="dxa"/>
            <w:vAlign w:val="center"/>
          </w:tcPr>
          <w:p w14:paraId="0A6B45DA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5D49F2">
              <w:rPr>
                <w:rFonts w:cs="B Nazanin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14:paraId="50638181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146C0C61" w14:textId="77777777" w:rsidR="00251D39" w:rsidRPr="005D49F2" w:rsidRDefault="00251D39" w:rsidP="00316529">
            <w:pPr>
              <w:bidi/>
              <w:spacing w:after="0" w:line="240" w:lineRule="auto"/>
              <w:rPr>
                <w:rFonts w:cs="B Nazanin"/>
                <w:rtl/>
              </w:rPr>
            </w:pPr>
            <w:r w:rsidRPr="005D49F2">
              <w:rPr>
                <w:rFonts w:cs="B Nazanin" w:hint="cs"/>
                <w:rtl/>
              </w:rPr>
              <w:t>مدیریت منابع انسانی در قرآن، حدیت و نهج البلاغه</w:t>
            </w: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1023A8E7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43135A38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5878E7F1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32" w:type="dxa"/>
            <w:vAlign w:val="center"/>
          </w:tcPr>
          <w:p w14:paraId="3166DAF9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51EB54CD" w14:textId="77777777" w:rsidR="00251D39" w:rsidRPr="00316529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 w:rsidRPr="00316529">
              <w:rPr>
                <w:rFonts w:cs="B Nazanin" w:hint="cs"/>
                <w:rtl/>
              </w:rPr>
              <w:t>مدیریت راهبردی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C212E37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244D92F2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28B614CF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84" w:type="dxa"/>
            <w:vAlign w:val="center"/>
          </w:tcPr>
          <w:p w14:paraId="6C491BD8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43" w:type="dxa"/>
            <w:vAlign w:val="center"/>
          </w:tcPr>
          <w:p w14:paraId="4BBE14B8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51" w:type="dxa"/>
            <w:vAlign w:val="center"/>
          </w:tcPr>
          <w:p w14:paraId="562DBC5F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33A06713" w14:textId="77777777" w:rsidR="00251D39" w:rsidRPr="005D49F2" w:rsidRDefault="00251D39" w:rsidP="00316529">
            <w:pPr>
              <w:bidi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 منابع انسانی (جبرانی الزامی)</w:t>
            </w: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2B9F0039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0DD846A7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85" w:type="dxa"/>
            <w:gridSpan w:val="2"/>
            <w:vAlign w:val="center"/>
          </w:tcPr>
          <w:p w14:paraId="3D1B3422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32" w:type="dxa"/>
            <w:vAlign w:val="center"/>
          </w:tcPr>
          <w:p w14:paraId="57ABD06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bottom w:val="single" w:sz="4" w:space="0" w:color="000000"/>
              <w:right w:val="single" w:sz="24" w:space="0" w:color="auto"/>
            </w:tcBorders>
            <w:vAlign w:val="center"/>
          </w:tcPr>
          <w:p w14:paraId="7567916E" w14:textId="77777777" w:rsidR="00251D39" w:rsidRPr="00316529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 w:rsidRPr="00316529">
              <w:rPr>
                <w:rFonts w:cs="B Nazanin" w:hint="cs"/>
                <w:rtl/>
              </w:rPr>
              <w:t>مبانی سازمان و مدیریت (جبرانی)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bottom w:val="single" w:sz="4" w:space="0" w:color="000000"/>
              <w:right w:val="single" w:sz="24" w:space="0" w:color="auto"/>
            </w:tcBorders>
            <w:shd w:val="clear" w:color="auto" w:fill="BFBFBF"/>
            <w:vAlign w:val="center"/>
          </w:tcPr>
          <w:p w14:paraId="21430CC5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7CF18224" w14:textId="77777777" w:rsidTr="00316529">
        <w:tc>
          <w:tcPr>
            <w:tcW w:w="3369" w:type="dxa"/>
            <w:gridSpan w:val="4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14:paraId="4F0B1C4A" w14:textId="6521C98F" w:rsidR="00251D39" w:rsidRPr="00BB5EF9" w:rsidRDefault="00D02836" w:rsidP="00251D39">
            <w:pPr>
              <w:bidi/>
              <w:spacing w:after="0" w:line="240" w:lineRule="auto"/>
              <w:ind w:left="856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 w:rsidR="00251D39">
              <w:rPr>
                <w:rFonts w:cs="B Nazanin" w:hint="cs"/>
                <w:b/>
                <w:bCs/>
                <w:rtl/>
              </w:rPr>
              <w:t xml:space="preserve">12                  </w:t>
            </w:r>
          </w:p>
        </w:tc>
        <w:tc>
          <w:tcPr>
            <w:tcW w:w="1983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78491C92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2836" w:type="dxa"/>
            <w:gridSpan w:val="5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14:paraId="27D9F724" w14:textId="77777777" w:rsidR="00251D39" w:rsidRPr="00BB5EF9" w:rsidRDefault="00251D39" w:rsidP="00251D39">
            <w:pPr>
              <w:bidi/>
              <w:spacing w:after="0" w:line="240" w:lineRule="auto"/>
              <w:ind w:left="887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2303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6FEADB58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1FEDB2CF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</w:tr>
      <w:tr w:rsidR="00251D39" w:rsidRPr="00BB5EF9" w14:paraId="60A7A3B2" w14:textId="77777777" w:rsidTr="00251D39">
        <w:tc>
          <w:tcPr>
            <w:tcW w:w="5352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581AA234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نیمسال چهارم</w:t>
            </w:r>
          </w:p>
        </w:tc>
        <w:tc>
          <w:tcPr>
            <w:tcW w:w="5139" w:type="dxa"/>
            <w:gridSpan w:val="6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10CD79F0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نیمسال سوم</w:t>
            </w:r>
          </w:p>
        </w:tc>
        <w:tc>
          <w:tcPr>
            <w:tcW w:w="45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/>
            <w:textDirection w:val="btLr"/>
            <w:vAlign w:val="center"/>
          </w:tcPr>
          <w:p w14:paraId="35CBA5E2" w14:textId="77777777" w:rsidR="00251D39" w:rsidRPr="00BB5EF9" w:rsidRDefault="00251D39" w:rsidP="00251D39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سال دوم</w:t>
            </w:r>
          </w:p>
        </w:tc>
      </w:tr>
      <w:tr w:rsidR="00251D39" w:rsidRPr="00BB5EF9" w14:paraId="09703D42" w14:textId="77777777" w:rsidTr="00316529">
        <w:trPr>
          <w:cantSplit/>
          <w:trHeight w:val="292"/>
        </w:trPr>
        <w:tc>
          <w:tcPr>
            <w:tcW w:w="99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A3FC047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2017A">
              <w:rPr>
                <w:rFonts w:cs="B Nazanin"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884" w:type="dxa"/>
            <w:tcBorders>
              <w:top w:val="single" w:sz="24" w:space="0" w:color="auto"/>
            </w:tcBorders>
            <w:vAlign w:val="center"/>
          </w:tcPr>
          <w:p w14:paraId="1AC02AC1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2017A">
              <w:rPr>
                <w:rFonts w:cs="B Nazanin" w:hint="cs"/>
                <w:sz w:val="18"/>
                <w:szCs w:val="18"/>
                <w:rtl/>
              </w:rPr>
              <w:t>پیش نیاز</w:t>
            </w:r>
          </w:p>
        </w:tc>
        <w:tc>
          <w:tcPr>
            <w:tcW w:w="643" w:type="dxa"/>
            <w:tcBorders>
              <w:top w:val="single" w:sz="24" w:space="0" w:color="auto"/>
            </w:tcBorders>
            <w:vAlign w:val="center"/>
          </w:tcPr>
          <w:p w14:paraId="5934E21D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2017A">
              <w:rPr>
                <w:rFonts w:cs="B Nazanin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5CD34E9F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2017A"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8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317C0CAB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017A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EFECCF7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2017A">
              <w:rPr>
                <w:rFonts w:cs="B Nazanin"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14:paraId="100A1F90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2017A">
              <w:rPr>
                <w:rFonts w:cs="B Nazanin" w:hint="cs"/>
                <w:sz w:val="18"/>
                <w:szCs w:val="18"/>
                <w:rtl/>
              </w:rPr>
              <w:t>پیش نیاز</w:t>
            </w:r>
          </w:p>
        </w:tc>
        <w:tc>
          <w:tcPr>
            <w:tcW w:w="567" w:type="dxa"/>
            <w:tcBorders>
              <w:top w:val="single" w:sz="24" w:space="0" w:color="auto"/>
            </w:tcBorders>
            <w:vAlign w:val="center"/>
          </w:tcPr>
          <w:p w14:paraId="6F69864A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2017A">
              <w:rPr>
                <w:rFonts w:cs="B Nazanin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850" w:type="dxa"/>
            <w:gridSpan w:val="2"/>
            <w:tcBorders>
              <w:top w:val="single" w:sz="24" w:space="0" w:color="auto"/>
            </w:tcBorders>
            <w:vAlign w:val="center"/>
          </w:tcPr>
          <w:p w14:paraId="3E51C0D1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2017A"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230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615ED62F" w14:textId="77777777" w:rsidR="00251D39" w:rsidRPr="00E2017A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017A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textDirection w:val="btLr"/>
            <w:vAlign w:val="center"/>
          </w:tcPr>
          <w:p w14:paraId="0E4BB520" w14:textId="77777777" w:rsidR="00251D39" w:rsidRPr="00BB5EF9" w:rsidRDefault="00251D39" w:rsidP="00251D39">
            <w:pPr>
              <w:bidi/>
              <w:spacing w:after="0" w:line="240" w:lineRule="auto"/>
              <w:ind w:right="113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6AE97E6A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31EABC08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84" w:type="dxa"/>
            <w:vAlign w:val="center"/>
          </w:tcPr>
          <w:p w14:paraId="153C5B72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43" w:type="dxa"/>
            <w:vAlign w:val="center"/>
          </w:tcPr>
          <w:p w14:paraId="478CE467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851" w:type="dxa"/>
            <w:vAlign w:val="center"/>
          </w:tcPr>
          <w:p w14:paraId="032321E8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75D876A1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پایان نامه</w:t>
            </w: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0C4BE4E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5699E176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14:paraId="686B60C1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7A6BB3B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10DB3B85" w14:textId="77777777" w:rsidR="00251D39" w:rsidRPr="00BB5EF9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مدیریت عملکرد و بهره وری در منابع انسانی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587197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3CCE94CA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1AA39695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84" w:type="dxa"/>
            <w:vAlign w:val="center"/>
          </w:tcPr>
          <w:p w14:paraId="10D47F2A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643" w:type="dxa"/>
            <w:vAlign w:val="center"/>
          </w:tcPr>
          <w:p w14:paraId="431F281A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51" w:type="dxa"/>
            <w:vAlign w:val="center"/>
          </w:tcPr>
          <w:p w14:paraId="1D524FFA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79D2FE30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2E6E6582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5C38FF9F" w14:textId="77777777" w:rsidR="00251D39" w:rsidRPr="005D49F2" w:rsidRDefault="00251D39" w:rsidP="00251D39">
            <w:pPr>
              <w:bidi/>
              <w:spacing w:after="0" w:line="240" w:lineRule="auto"/>
              <w:jc w:val="lowKashida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14:paraId="11B356F9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5D49F2">
              <w:rPr>
                <w:rFonts w:cs="B Nazanin" w:hint="cs"/>
                <w:rtl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281C4AA0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6067B07E" w14:textId="77777777" w:rsidR="00251D39" w:rsidRPr="005D49F2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 w:rsidRPr="005D49F2">
              <w:rPr>
                <w:rFonts w:cs="B Nazanin" w:hint="cs"/>
                <w:rtl/>
              </w:rPr>
              <w:t xml:space="preserve">مدیریت منابع انسانی در بستر </w:t>
            </w:r>
            <w:r>
              <w:rPr>
                <w:rFonts w:cs="B Nazanin" w:hint="cs"/>
                <w:rtl/>
              </w:rPr>
              <w:t>ف</w:t>
            </w:r>
            <w:r w:rsidRPr="005D49F2">
              <w:rPr>
                <w:rFonts w:cs="B Nazanin" w:hint="cs"/>
                <w:rtl/>
              </w:rPr>
              <w:t>ناوری اطلاعات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04EABFD9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2BA0CB0D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5C2EE29F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84" w:type="dxa"/>
            <w:vAlign w:val="center"/>
          </w:tcPr>
          <w:p w14:paraId="0DB8D46B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643" w:type="dxa"/>
            <w:vAlign w:val="center"/>
          </w:tcPr>
          <w:p w14:paraId="06B9BA82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851" w:type="dxa"/>
            <w:vAlign w:val="center"/>
          </w:tcPr>
          <w:p w14:paraId="1E34B218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66A10447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4A2E1586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14:paraId="64FC8793" w14:textId="77777777" w:rsidR="00251D39" w:rsidRPr="005D49F2" w:rsidRDefault="00251D39" w:rsidP="00251D39">
            <w:pPr>
              <w:bidi/>
              <w:spacing w:after="0" w:line="240" w:lineRule="auto"/>
              <w:jc w:val="lowKashida"/>
              <w:rPr>
                <w:rFonts w:cs="B Nazanin"/>
              </w:rPr>
            </w:pPr>
          </w:p>
        </w:tc>
        <w:tc>
          <w:tcPr>
            <w:tcW w:w="567" w:type="dxa"/>
            <w:vAlign w:val="center"/>
          </w:tcPr>
          <w:p w14:paraId="46EA00B2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1A2994E4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4841BBB4" w14:textId="77777777" w:rsidR="00251D39" w:rsidRPr="003839A8" w:rsidRDefault="00251D39" w:rsidP="00316529">
            <w:pPr>
              <w:bidi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مطالعات تطبیقی مدیریت منابع انسانی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1CCAD02B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1D09F46F" w14:textId="77777777" w:rsidTr="00316529">
        <w:tc>
          <w:tcPr>
            <w:tcW w:w="991" w:type="dxa"/>
            <w:tcBorders>
              <w:left w:val="single" w:sz="24" w:space="0" w:color="auto"/>
            </w:tcBorders>
            <w:vAlign w:val="center"/>
          </w:tcPr>
          <w:p w14:paraId="529A8BDC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84" w:type="dxa"/>
            <w:vAlign w:val="center"/>
          </w:tcPr>
          <w:p w14:paraId="0DF46478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43" w:type="dxa"/>
            <w:vAlign w:val="center"/>
          </w:tcPr>
          <w:p w14:paraId="73BF187F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51" w:type="dxa"/>
            <w:vAlign w:val="center"/>
          </w:tcPr>
          <w:p w14:paraId="051BB63A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983" w:type="dxa"/>
            <w:tcBorders>
              <w:right w:val="single" w:sz="24" w:space="0" w:color="auto"/>
            </w:tcBorders>
            <w:vAlign w:val="center"/>
          </w:tcPr>
          <w:p w14:paraId="132A8CBD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10" w:type="dxa"/>
            <w:tcBorders>
              <w:left w:val="single" w:sz="24" w:space="0" w:color="auto"/>
            </w:tcBorders>
            <w:vAlign w:val="center"/>
          </w:tcPr>
          <w:p w14:paraId="6265F4F1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09" w:type="dxa"/>
            <w:vAlign w:val="center"/>
          </w:tcPr>
          <w:p w14:paraId="7C72A9EC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567" w:type="dxa"/>
            <w:vAlign w:val="center"/>
          </w:tcPr>
          <w:p w14:paraId="55EDC3E9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1D81A12E" w14:textId="77777777" w:rsidR="00251D39" w:rsidRPr="005D49F2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2303" w:type="dxa"/>
            <w:tcBorders>
              <w:right w:val="single" w:sz="24" w:space="0" w:color="auto"/>
            </w:tcBorders>
            <w:vAlign w:val="center"/>
          </w:tcPr>
          <w:p w14:paraId="11112BE5" w14:textId="49599DCE" w:rsidR="00251D39" w:rsidRPr="005D49F2" w:rsidRDefault="00251D39" w:rsidP="00316529">
            <w:pPr>
              <w:bidi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تحلیل آماری (جبرانی</w:t>
            </w:r>
            <w:r w:rsidR="00316529">
              <w:rPr>
                <w:rFonts w:cs="B Nazanin" w:hint="cs"/>
                <w:rtl/>
              </w:rPr>
              <w:t xml:space="preserve"> الزامی</w:t>
            </w:r>
            <w:r>
              <w:rPr>
                <w:rFonts w:cs="B Nazanin" w:hint="cs"/>
                <w:rtl/>
              </w:rPr>
              <w:t>)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BFBFBF"/>
          </w:tcPr>
          <w:p w14:paraId="5ACD9CE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51D39" w:rsidRPr="00BB5EF9" w14:paraId="174D945B" w14:textId="77777777" w:rsidTr="00316529">
        <w:tc>
          <w:tcPr>
            <w:tcW w:w="3369" w:type="dxa"/>
            <w:gridSpan w:val="4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14:paraId="21F312FA" w14:textId="51C56738" w:rsidR="00251D39" w:rsidRPr="00BB5EF9" w:rsidRDefault="00D02836" w:rsidP="00251D39">
            <w:pPr>
              <w:bidi/>
              <w:spacing w:after="0" w:line="240" w:lineRule="auto"/>
              <w:ind w:left="87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 w:rsidR="00251D39">
              <w:rPr>
                <w:rFonts w:cs="B Nazanin" w:hint="cs"/>
                <w:b/>
                <w:bCs/>
                <w:rtl/>
              </w:rPr>
              <w:t>6</w:t>
            </w:r>
            <w:r>
              <w:rPr>
                <w:rFonts w:cs="B Nazanin" w:hint="cs"/>
                <w:b/>
                <w:bCs/>
                <w:rtl/>
              </w:rPr>
              <w:t xml:space="preserve">     </w:t>
            </w:r>
          </w:p>
        </w:tc>
        <w:tc>
          <w:tcPr>
            <w:tcW w:w="1983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052BD3B2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2836" w:type="dxa"/>
            <w:gridSpan w:val="5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</w:tcPr>
          <w:p w14:paraId="7D650317" w14:textId="66D14E82" w:rsidR="00251D39" w:rsidRPr="00BB5EF9" w:rsidRDefault="00316529" w:rsidP="00251D39">
            <w:pPr>
              <w:bidi/>
              <w:spacing w:after="0" w:line="240" w:lineRule="auto"/>
              <w:ind w:left="887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251D39">
              <w:rPr>
                <w:rFonts w:cs="B Nazanin" w:hint="cs"/>
                <w:b/>
                <w:bCs/>
                <w:rtl/>
              </w:rPr>
              <w:t>8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251D39">
              <w:rPr>
                <w:rFonts w:cs="B Nazanin" w:hint="cs"/>
                <w:b/>
                <w:bCs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2303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273488B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BB5EF9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45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FBFBF"/>
          </w:tcPr>
          <w:p w14:paraId="256E660C" w14:textId="77777777" w:rsidR="00251D39" w:rsidRPr="00BB5EF9" w:rsidRDefault="00251D39" w:rsidP="00251D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</w:tr>
    </w:tbl>
    <w:p w14:paraId="0B3780AC" w14:textId="77777777" w:rsidR="00E2017A" w:rsidRPr="00E2017A" w:rsidRDefault="00E2017A" w:rsidP="00E2017A">
      <w:pPr>
        <w:tabs>
          <w:tab w:val="left" w:pos="3918"/>
        </w:tabs>
        <w:bidi/>
        <w:jc w:val="center"/>
        <w:rPr>
          <w:sz w:val="24"/>
          <w:szCs w:val="24"/>
          <w:rtl/>
          <w:lang w:bidi="fa-IR"/>
        </w:rPr>
      </w:pPr>
      <w:r w:rsidRPr="00E2017A">
        <w:rPr>
          <w:rFonts w:cs="B Nazanin" w:hint="cs"/>
          <w:b/>
          <w:bCs/>
          <w:sz w:val="24"/>
          <w:szCs w:val="24"/>
          <w:rtl/>
          <w:lang w:bidi="fa-IR"/>
        </w:rPr>
        <w:t>چارت درسی کارشناسی ارشد مدیریت منابع انسانی گرایش مدیریت منابع انسانی اسلامی (ورودی 1402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به بعد</w:t>
      </w:r>
      <w:r w:rsidRPr="00E2017A">
        <w:rPr>
          <w:rFonts w:cs="B Nazanin" w:hint="cs"/>
          <w:b/>
          <w:bCs/>
          <w:sz w:val="24"/>
          <w:szCs w:val="24"/>
          <w:rtl/>
          <w:lang w:bidi="fa-IR"/>
        </w:rPr>
        <w:t>)</w:t>
      </w:r>
    </w:p>
    <w:p w14:paraId="1E7F595C" w14:textId="77777777" w:rsidR="00BB5EF9" w:rsidRPr="00E2017A" w:rsidRDefault="00BB5EF9" w:rsidP="00E2017A">
      <w:pPr>
        <w:tabs>
          <w:tab w:val="left" w:pos="3918"/>
        </w:tabs>
        <w:bidi/>
        <w:jc w:val="center"/>
        <w:rPr>
          <w:rFonts w:cs="B Nazanin"/>
          <w:b/>
          <w:bCs/>
          <w:rtl/>
          <w:lang w:bidi="fa-IR"/>
        </w:rPr>
      </w:pPr>
    </w:p>
    <w:sectPr w:rsidR="00BB5EF9" w:rsidRPr="00E2017A" w:rsidSect="00E2017A">
      <w:headerReference w:type="default" r:id="rId7"/>
      <w:pgSz w:w="12240" w:h="15840"/>
      <w:pgMar w:top="142" w:right="1440" w:bottom="142" w:left="1440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05801" w14:textId="77777777" w:rsidR="00293620" w:rsidRDefault="00293620" w:rsidP="00BB5EF9">
      <w:pPr>
        <w:spacing w:after="0" w:line="240" w:lineRule="auto"/>
      </w:pPr>
      <w:r>
        <w:separator/>
      </w:r>
    </w:p>
  </w:endnote>
  <w:endnote w:type="continuationSeparator" w:id="0">
    <w:p w14:paraId="24D0F0AF" w14:textId="77777777" w:rsidR="00293620" w:rsidRDefault="00293620" w:rsidP="00BB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5B58258-FF9F-480D-9064-462E86D9719C}"/>
    <w:embedBold r:id="rId2" w:fontKey="{95FFA80A-E141-45CE-83A2-28A862AD90B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B123FFA6-AA18-4811-9BC5-936CA0D238BA}"/>
    <w:embedBold r:id="rId4" w:fontKey="{A97152FE-31E1-412F-A604-6808C3B4811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CD5B830C-3F90-4821-BC9A-8EDDFCA0DE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65A86" w14:textId="77777777" w:rsidR="00293620" w:rsidRDefault="00293620" w:rsidP="00BB5EF9">
      <w:pPr>
        <w:spacing w:after="0" w:line="240" w:lineRule="auto"/>
      </w:pPr>
      <w:r>
        <w:separator/>
      </w:r>
    </w:p>
  </w:footnote>
  <w:footnote w:type="continuationSeparator" w:id="0">
    <w:p w14:paraId="39B0A90B" w14:textId="77777777" w:rsidR="00293620" w:rsidRDefault="00293620" w:rsidP="00BB5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0CCAF" w14:textId="77777777" w:rsidR="00E2017A" w:rsidRDefault="00E2017A" w:rsidP="00E2017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F9"/>
    <w:rsid w:val="00010AAD"/>
    <w:rsid w:val="00041D20"/>
    <w:rsid w:val="00056BCA"/>
    <w:rsid w:val="0008100F"/>
    <w:rsid w:val="00150148"/>
    <w:rsid w:val="001A2577"/>
    <w:rsid w:val="001B6791"/>
    <w:rsid w:val="00251D39"/>
    <w:rsid w:val="00280AAC"/>
    <w:rsid w:val="00292AC7"/>
    <w:rsid w:val="00293620"/>
    <w:rsid w:val="002D18CD"/>
    <w:rsid w:val="00316529"/>
    <w:rsid w:val="003839A8"/>
    <w:rsid w:val="003A1A17"/>
    <w:rsid w:val="004166B4"/>
    <w:rsid w:val="00442758"/>
    <w:rsid w:val="00450BCE"/>
    <w:rsid w:val="00466D62"/>
    <w:rsid w:val="004B544A"/>
    <w:rsid w:val="004D4D56"/>
    <w:rsid w:val="005052B9"/>
    <w:rsid w:val="00517B29"/>
    <w:rsid w:val="005411B1"/>
    <w:rsid w:val="005861C5"/>
    <w:rsid w:val="005D16AE"/>
    <w:rsid w:val="005D49F2"/>
    <w:rsid w:val="00695EB6"/>
    <w:rsid w:val="006A48CB"/>
    <w:rsid w:val="006B43C9"/>
    <w:rsid w:val="006F569C"/>
    <w:rsid w:val="00737ABC"/>
    <w:rsid w:val="00741C7B"/>
    <w:rsid w:val="00882152"/>
    <w:rsid w:val="008D727B"/>
    <w:rsid w:val="0093175B"/>
    <w:rsid w:val="00976441"/>
    <w:rsid w:val="009C4B55"/>
    <w:rsid w:val="00A10F69"/>
    <w:rsid w:val="00A231FB"/>
    <w:rsid w:val="00A32A7D"/>
    <w:rsid w:val="00AC0DC5"/>
    <w:rsid w:val="00B44DDA"/>
    <w:rsid w:val="00BB5EF9"/>
    <w:rsid w:val="00BD274D"/>
    <w:rsid w:val="00BF4435"/>
    <w:rsid w:val="00CD1C44"/>
    <w:rsid w:val="00D02836"/>
    <w:rsid w:val="00D0346B"/>
    <w:rsid w:val="00D276B0"/>
    <w:rsid w:val="00E2017A"/>
    <w:rsid w:val="00E23B4C"/>
    <w:rsid w:val="00E248CB"/>
    <w:rsid w:val="00E461E6"/>
    <w:rsid w:val="00ED3A58"/>
    <w:rsid w:val="00ED4AFC"/>
    <w:rsid w:val="00EE0D17"/>
    <w:rsid w:val="00EF62C2"/>
    <w:rsid w:val="00F11AF0"/>
    <w:rsid w:val="00F511AF"/>
    <w:rsid w:val="00F80EA4"/>
    <w:rsid w:val="00F8697C"/>
    <w:rsid w:val="00F95EDF"/>
    <w:rsid w:val="00F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10884"/>
  <w15:docId w15:val="{2EBEA7C1-BDFC-47A0-9CE7-4D08AC70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aps/>
        <w:u w:color="0000FF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EF9"/>
    <w:rPr>
      <w:rFonts w:ascii="Calibri" w:eastAsia="Calibri" w:hAnsi="Calibri" w:cs="Arial"/>
      <w:caps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EF9"/>
    <w:rPr>
      <w:rFonts w:ascii="Calibri" w:eastAsia="Calibri" w:hAnsi="Calibri" w:cs="Arial"/>
      <w:caps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B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EF9"/>
    <w:rPr>
      <w:rFonts w:ascii="Calibri" w:eastAsia="Calibri" w:hAnsi="Calibri" w:cs="Arial"/>
      <w:cap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ARAD</dc:creator>
  <cp:lastModifiedBy>Dour-Andish</cp:lastModifiedBy>
  <cp:revision>2</cp:revision>
  <cp:lastPrinted>2023-06-01T05:47:00Z</cp:lastPrinted>
  <dcterms:created xsi:type="dcterms:W3CDTF">2024-05-12T07:33:00Z</dcterms:created>
  <dcterms:modified xsi:type="dcterms:W3CDTF">2024-05-12T07:33:00Z</dcterms:modified>
</cp:coreProperties>
</file>